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92" w:rsidRDefault="00894192" w:rsidP="008941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4192">
        <w:rPr>
          <w:rFonts w:ascii="Arial" w:eastAsia="Times New Roman" w:hAnsi="Arial" w:cs="Arial"/>
          <w:b/>
          <w:sz w:val="24"/>
          <w:szCs w:val="24"/>
          <w:lang w:eastAsia="pl-PL"/>
        </w:rPr>
        <w:t>Oświadczenie o udostępnieniu informacji</w:t>
      </w:r>
      <w:r w:rsidRPr="00894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b/>
          <w:sz w:val="24"/>
          <w:szCs w:val="24"/>
          <w:lang w:eastAsia="pl-PL"/>
        </w:rPr>
        <w:t>o zamiarze złożenia wniosku o wydanie zezwolenia na usunięcie drzewa</w:t>
      </w:r>
      <w:r w:rsidRPr="00894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b/>
          <w:sz w:val="24"/>
          <w:szCs w:val="24"/>
          <w:lang w:eastAsia="pl-PL"/>
        </w:rPr>
        <w:t>lub krzewu zgodnie z art. 83 ust. 4 ustawy o ochronie przyrody</w:t>
      </w:r>
    </w:p>
    <w:p w:rsidR="00894192" w:rsidRDefault="00894192" w:rsidP="008941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4192" w:rsidRDefault="00894192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Spółdzielnia Mieszkaniowa / Zarząd Wspólnoty Mieszkaniowej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oświadcza, że poinformował, w sposób zwyczajow</w:t>
      </w:r>
      <w:r w:rsidR="007E5BA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 xml:space="preserve"> przyjęty, członków spółdzielni,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właścicieli budynków lub lokali niebędących członkami spółdzielni oraz osoby niebędące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członkami spółdzielni, którym przysługują spółdzielcze własnościowe prawa do lokali /członków wspólnoty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o zamiarze złożenia wniosku o wydanie zezwolenia na usunięcie drzewa lub krzewu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z terenu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przy ul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…………………………………………………………………………………...………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działki nr 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…………………………………………………………..…………………………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……….……………………</w:t>
      </w:r>
      <w:r w:rsidR="00994D6D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…………………………….………………………………..……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 xml:space="preserve">.w obrębie ewidencyjnym </w:t>
      </w:r>
      <w:r w:rsidR="00994D6D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192" w:rsidRDefault="00894192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192">
        <w:rPr>
          <w:rFonts w:ascii="Arial" w:eastAsia="Times New Roman" w:hAnsi="Arial" w:cs="Arial"/>
          <w:sz w:val="24"/>
          <w:szCs w:val="24"/>
          <w:lang w:eastAsia="pl-PL"/>
        </w:rPr>
        <w:t>Powiadomienie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nastąpiło dnia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………..……………………………………..…………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192" w:rsidRDefault="00894192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192">
        <w:rPr>
          <w:rFonts w:ascii="Arial" w:eastAsia="Times New Roman" w:hAnsi="Arial" w:cs="Arial"/>
          <w:sz w:val="24"/>
          <w:szCs w:val="24"/>
          <w:lang w:eastAsia="pl-PL"/>
        </w:rPr>
        <w:t xml:space="preserve">W terminie 30 dni od powiadomienia odnotowano następujące uwagi: 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90361" w:rsidRDefault="00894192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za podanie w niniejszym oświadczeniu nieprawdy,</w:t>
      </w:r>
      <w:r w:rsidR="00990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zgodnie z art. 233 Kodeksu karnego, potwierdzam własnoręcznym podpisem prawdziwość</w:t>
      </w:r>
      <w:r w:rsidR="00990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danych, zamieszczonych powyżej</w:t>
      </w:r>
    </w:p>
    <w:p w:rsidR="00990361" w:rsidRDefault="00990361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361" w:rsidRPr="00990361" w:rsidRDefault="00894192" w:rsidP="0089419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233 § 1 Kodeksu karnego: „Kto, składając zeznanie mające służyć za dowód w </w:t>
      </w:r>
      <w:proofErr w:type="spellStart"/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>postępowaniusądowym</w:t>
      </w:r>
      <w:proofErr w:type="spellEnd"/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 w innym postępowaniu prowadzon</w:t>
      </w:r>
      <w:r w:rsidR="00990361"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ym na podstawie ustawy, zeznaje </w:t>
      </w:r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nieprawdę lub </w:t>
      </w:r>
      <w:proofErr w:type="spellStart"/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>zatajaprawdę</w:t>
      </w:r>
      <w:proofErr w:type="spellEnd"/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podlega karze pozbawienia wolności do lat 3”. W myśl zaś art. 233 § 6 Kodeksu karnego </w:t>
      </w:r>
      <w:proofErr w:type="spellStart"/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>przepisart</w:t>
      </w:r>
      <w:proofErr w:type="spellEnd"/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>. 233 § 1 stosuje się odpowiednio do osoby, która składa fałszywe oświadczenie, jeżeli przepis ustawy</w:t>
      </w:r>
      <w:r w:rsidR="00990361" w:rsidRPr="009903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90361">
        <w:rPr>
          <w:rFonts w:ascii="Arial" w:eastAsia="Times New Roman" w:hAnsi="Arial" w:cs="Arial"/>
          <w:i/>
          <w:sz w:val="20"/>
          <w:szCs w:val="20"/>
          <w:lang w:eastAsia="pl-PL"/>
        </w:rPr>
        <w:t>przewiduje możliwość odebrania oświadczenia pod rygorem odpowiedzialności karnej,</w:t>
      </w:r>
    </w:p>
    <w:p w:rsidR="00990361" w:rsidRDefault="00990361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361" w:rsidRDefault="00990361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361" w:rsidRDefault="00990361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92" w:rsidRPr="00894192" w:rsidRDefault="00894192" w:rsidP="00894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 ………………................</w:t>
      </w:r>
      <w:r w:rsidRPr="00894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9036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94192">
        <w:rPr>
          <w:rFonts w:ascii="Arial" w:eastAsia="Times New Roman" w:hAnsi="Arial" w:cs="Arial"/>
          <w:sz w:val="24"/>
          <w:szCs w:val="24"/>
          <w:lang w:eastAsia="pl-PL"/>
        </w:rPr>
        <w:t xml:space="preserve"> (podpis wnioskodawcy)</w:t>
      </w:r>
    </w:p>
    <w:p w:rsidR="00F450A4" w:rsidRDefault="00F450A4" w:rsidP="00894192">
      <w:pPr>
        <w:jc w:val="both"/>
      </w:pPr>
    </w:p>
    <w:p w:rsidR="00994D6D" w:rsidRDefault="00994D6D" w:rsidP="00894192">
      <w:pPr>
        <w:jc w:val="both"/>
      </w:pPr>
    </w:p>
    <w:p w:rsidR="00994D6D" w:rsidRDefault="00994D6D" w:rsidP="00894192">
      <w:pPr>
        <w:jc w:val="both"/>
      </w:pPr>
    </w:p>
    <w:p w:rsidR="00994D6D" w:rsidRDefault="00994D6D" w:rsidP="00894192">
      <w:pPr>
        <w:jc w:val="both"/>
      </w:pPr>
    </w:p>
    <w:p w:rsidR="00994D6D" w:rsidRDefault="00994D6D">
      <w:r>
        <w:br w:type="page"/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lastRenderedPageBreak/>
        <w:t>Szanowni Państwo,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 w sprawie swobodnego przepływu takich danych oraz uchylenia dyrektywy 95/46/WE (“RODO") informujemy, że: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Administrator Danych Osobowych oraz Inspektor Ochrony Danych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Administratorem Pani/Pana danych osobowych przetwarzanych w Urzędzie Miasta i Gminy Sobótka jest Burmistrz Miasta i Gminy Sobótka, ul. Rynek 1, 55-050 Sobótka, tel. 71 31 62 043,</w:t>
      </w:r>
      <w:r w:rsidRPr="003A30AB">
        <w:rPr>
          <w:rFonts w:ascii="Arial" w:eastAsia="Calibri" w:hAnsi="Arial" w:cs="Arial"/>
          <w:sz w:val="18"/>
          <w:szCs w:val="18"/>
        </w:rPr>
        <w:br/>
        <w:t>adres e-mail: urzad@sobotka.pl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W przypadku pytań lub wątpliwości, czy dane w Urzędzie są przetwarzane prawidłowo, można zwrócić się do wyznaczonego Inspektora Ochrony Danych, którym jest pan Andrzej Pawłowicz, adres e-mail; iod@sobotka.pl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Cel oraz podstawy prawne przetwarzania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Celem przetwarzania Pani/Pana danych osobowych jest realizacja zadań  Gminy Sobótka w interesie publicznym na podstawie obowiązujących przepisów prawa, umów zawartych</w:t>
      </w:r>
      <w:bookmarkStart w:id="0" w:name="_GoBack"/>
      <w:bookmarkEnd w:id="0"/>
      <w:r w:rsidRPr="003A30AB">
        <w:rPr>
          <w:rFonts w:ascii="Arial" w:eastAsia="Calibri" w:hAnsi="Arial" w:cs="Arial"/>
          <w:sz w:val="18"/>
          <w:szCs w:val="18"/>
        </w:rPr>
        <w:t xml:space="preserve"> z kontrahentami oraz w niektórych sytuacjach Pani/Pana zgody na przetwarzanie danych osobowych w zakresie i celu określonym w jej treści. 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Odbiorcy danych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W związku z przetwarzaniem danych odbiorcami Pani/Pana danych osobowych mogą być:</w:t>
      </w:r>
    </w:p>
    <w:p w:rsidR="00994D6D" w:rsidRPr="003A30AB" w:rsidRDefault="00994D6D" w:rsidP="00994D6D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organy władzy publicznej oraz podmioty wykonujące zadania publiczne lub działające na zlecenie organów władzy publicznej, w zakresie i w celach, które wynikają z przepisów powszechnie obowiązującego prawa</w:t>
      </w:r>
    </w:p>
    <w:p w:rsidR="00994D6D" w:rsidRPr="003A30AB" w:rsidRDefault="00994D6D" w:rsidP="00994D6D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 xml:space="preserve">inne podmioty, które na podstawie stosownych umów podpisanych z Gminą Sobótka przetwarzają dane osobowe, dla których Administratorem jest Burmistrz Miasta i Gminy Sobótka. 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Przekazywanie danych do państw trzecich lub organizacji międzynarodowych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Nie przekazujemy Pani/Pana danych osobowych poza teren Polski.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Okres przechowywania danych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 xml:space="preserve">Pani/Pana dane osobowe będą przechowywane przez okres niezbędny do realizacji celów określonych w przepisach szczegółowych w zakresie wymaganym przez przepisy powszechnie obowiązującego prawa. 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Uprawnienia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W przypadku Pani/Pana danych osobowych przysługuje Pani/Panu;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prawo dostępu do danych oraz otrzymania ich kopii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 xml:space="preserve">prawo do sprostowania (poprawiania) danych 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 xml:space="preserve">prawo do usunięcia danych 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prawo do ograniczenia przetwarzania danych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prawo do przenoszenia danych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prawo do wniesienia sprzeciwu wobec przetwarzania danych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prawo do cofnięcia zgody na przetwarzanie danych – przy czym cofnięcie zgody nie będzie wpływać na zgodność z prawem przetwarzania, którego dokonano na podstawie Pani/Pana zgody przed jej wycofaniem</w:t>
      </w:r>
    </w:p>
    <w:p w:rsidR="00994D6D" w:rsidRPr="003A30AB" w:rsidRDefault="00994D6D" w:rsidP="00994D6D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prawo do wniesienia skargi do organu nadzorczego (Prezesa Urzędu Ochrony Danych) – w przypadku, gdy uważa Pani/Pan, że przetwarzamy Pani/Pana dane niezgodnie z prawem.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Informacja o wymogu/dobrowolności podania danych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Podanie przez Panią/Pana danych osobowych jest:</w:t>
      </w:r>
    </w:p>
    <w:p w:rsidR="00994D6D" w:rsidRPr="003A30AB" w:rsidRDefault="00994D6D" w:rsidP="00994D6D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 xml:space="preserve">wymogiem ustawowym – w przypadkach wynikających z określonych regulacji prawnych stanowiących podstawę prawną przetwarzania danych </w:t>
      </w:r>
    </w:p>
    <w:p w:rsidR="00994D6D" w:rsidRPr="003A30AB" w:rsidRDefault="00994D6D" w:rsidP="00994D6D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 xml:space="preserve">warunkiem zawarcia umowy – w przypadkach tego wymagających </w:t>
      </w:r>
    </w:p>
    <w:p w:rsidR="00994D6D" w:rsidRPr="003A30AB" w:rsidRDefault="00994D6D" w:rsidP="00994D6D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dobrowolne - w przypadkach, w których wyraził(a) Pani/Pan zgodę na przetwarzanie danych.</w:t>
      </w:r>
    </w:p>
    <w:p w:rsidR="00994D6D" w:rsidRPr="003A30AB" w:rsidRDefault="00994D6D" w:rsidP="00994D6D">
      <w:pPr>
        <w:spacing w:after="0"/>
        <w:ind w:left="426" w:hanging="284"/>
        <w:jc w:val="both"/>
        <w:rPr>
          <w:rFonts w:ascii="Arial" w:eastAsia="Calibri" w:hAnsi="Arial" w:cs="Arial"/>
          <w:b/>
          <w:sz w:val="18"/>
          <w:szCs w:val="18"/>
        </w:rPr>
      </w:pP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A30AB">
        <w:rPr>
          <w:rFonts w:ascii="Arial" w:eastAsia="Calibri" w:hAnsi="Arial" w:cs="Arial"/>
          <w:b/>
          <w:sz w:val="18"/>
          <w:szCs w:val="18"/>
        </w:rPr>
        <w:t>Informacja dotycząca profilowania</w:t>
      </w:r>
    </w:p>
    <w:p w:rsidR="00994D6D" w:rsidRPr="003A30AB" w:rsidRDefault="00994D6D" w:rsidP="00994D6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A30AB">
        <w:rPr>
          <w:rFonts w:ascii="Arial" w:eastAsia="Calibri" w:hAnsi="Arial" w:cs="Arial"/>
          <w:sz w:val="18"/>
          <w:szCs w:val="18"/>
        </w:rPr>
        <w:t>Przetwarzanie Pani/Pana danych osobowych nie będzie podlegało zautomatyzowanemu podejmowaniu decyzji, w tym profilowaniu.</w:t>
      </w:r>
    </w:p>
    <w:p w:rsidR="00994D6D" w:rsidRPr="003A30AB" w:rsidRDefault="00994D6D" w:rsidP="00994D6D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994D6D" w:rsidRPr="003A30AB" w:rsidRDefault="00994D6D" w:rsidP="00994D6D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994D6D" w:rsidRPr="003A30AB" w:rsidSect="00F4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6B0"/>
    <w:multiLevelType w:val="hybridMultilevel"/>
    <w:tmpl w:val="ACF6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9C4"/>
    <w:multiLevelType w:val="hybridMultilevel"/>
    <w:tmpl w:val="566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32D4"/>
    <w:multiLevelType w:val="hybridMultilevel"/>
    <w:tmpl w:val="025A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192"/>
    <w:rsid w:val="003A30AB"/>
    <w:rsid w:val="007E5BA3"/>
    <w:rsid w:val="00894192"/>
    <w:rsid w:val="00990361"/>
    <w:rsid w:val="00994D6D"/>
    <w:rsid w:val="00F4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1</cp:revision>
  <dcterms:created xsi:type="dcterms:W3CDTF">2023-07-11T11:11:00Z</dcterms:created>
  <dcterms:modified xsi:type="dcterms:W3CDTF">2023-07-11T11:23:00Z</dcterms:modified>
</cp:coreProperties>
</file>